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6B240" w14:textId="1179A941" w:rsidR="002D7D2A" w:rsidRPr="002D7D2A" w:rsidRDefault="002D7D2A" w:rsidP="002D7D2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aps/>
          <w:kern w:val="0"/>
          <w:lang w:eastAsia="pl-PL"/>
          <w14:ligatures w14:val="none"/>
        </w:rPr>
      </w:pPr>
      <w:r w:rsidRPr="002D7D2A">
        <w:rPr>
          <w:rFonts w:ascii="Arial" w:eastAsia="Times New Roman" w:hAnsi="Arial" w:cs="Arial"/>
          <w:b/>
          <w:bCs/>
          <w:caps/>
          <w:kern w:val="0"/>
          <w:lang w:eastAsia="pl-PL"/>
          <w14:ligatures w14:val="none"/>
        </w:rPr>
        <w:t xml:space="preserve">Uchwała nr </w:t>
      </w:r>
      <w:r>
        <w:rPr>
          <w:rFonts w:ascii="Arial" w:eastAsia="Times New Roman" w:hAnsi="Arial" w:cs="Arial"/>
          <w:b/>
          <w:bCs/>
          <w:caps/>
          <w:kern w:val="0"/>
          <w:lang w:eastAsia="pl-PL"/>
          <w14:ligatures w14:val="none"/>
        </w:rPr>
        <w:t>XXIII/151/2026</w:t>
      </w:r>
      <w:r w:rsidRPr="002D7D2A">
        <w:rPr>
          <w:rFonts w:ascii="Arial" w:eastAsia="Times New Roman" w:hAnsi="Arial" w:cs="Arial"/>
          <w:b/>
          <w:bCs/>
          <w:caps/>
          <w:kern w:val="0"/>
          <w:lang w:eastAsia="pl-PL"/>
          <w14:ligatures w14:val="none"/>
        </w:rPr>
        <w:br/>
        <w:t>Rady Miejskiej w Suchaniu</w:t>
      </w:r>
    </w:p>
    <w:p w14:paraId="097115FF" w14:textId="77777777" w:rsidR="002D7D2A" w:rsidRDefault="002D7D2A" w:rsidP="002D7D2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  <w:r w:rsidRPr="002D7D2A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z dnia 26 sierpnia 2026 r.</w:t>
      </w:r>
    </w:p>
    <w:p w14:paraId="19448541" w14:textId="77777777" w:rsidR="002D7D2A" w:rsidRDefault="002D7D2A" w:rsidP="002D7D2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</w:p>
    <w:p w14:paraId="6E59C544" w14:textId="77777777" w:rsidR="002D7D2A" w:rsidRPr="002D7D2A" w:rsidRDefault="002D7D2A" w:rsidP="002D7D2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aps/>
          <w:kern w:val="0"/>
          <w:lang w:eastAsia="pl-PL"/>
          <w14:ligatures w14:val="none"/>
        </w:rPr>
      </w:pPr>
    </w:p>
    <w:p w14:paraId="52659BD2" w14:textId="77777777" w:rsidR="002D7D2A" w:rsidRPr="002D7D2A" w:rsidRDefault="002D7D2A" w:rsidP="002D7D2A">
      <w:pPr>
        <w:keepNext/>
        <w:autoSpaceDE w:val="0"/>
        <w:autoSpaceDN w:val="0"/>
        <w:adjustRightInd w:val="0"/>
        <w:spacing w:after="480" w:line="240" w:lineRule="auto"/>
        <w:jc w:val="center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2D7D2A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w sprawie przyjęcia Raportu z realizacji zadań za lata 2024-2025, określonych w ,,Programie Ochrony Środowiska dla Gminy Suchań na lata 2024-2027”.</w:t>
      </w:r>
    </w:p>
    <w:p w14:paraId="1F17AC5F" w14:textId="538694E1" w:rsidR="002D7D2A" w:rsidRPr="002D7D2A" w:rsidRDefault="00D219BA" w:rsidP="002D7D2A">
      <w:pPr>
        <w:keepLines/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      </w:t>
      </w:r>
      <w:r w:rsidR="002D7D2A" w:rsidRPr="002D7D2A">
        <w:rPr>
          <w:rFonts w:ascii="Arial" w:eastAsia="Times New Roman" w:hAnsi="Arial" w:cs="Arial"/>
          <w:kern w:val="0"/>
          <w:lang w:eastAsia="pl-PL"/>
          <w14:ligatures w14:val="none"/>
        </w:rPr>
        <w:t>Na podstawie art. 18 ust. 2 pkt 15 ustawy z dnia 8 marca 1990 r. o samorządzie gminnym (Dz. U. z 2026 r. poz. 662 ze zm.), art. 18 ust. 2 ustawy z dnia 27 kwietnia 2001 r. Prawo ochrony Środowiska (Dz. U. z 2025 r., poz. 647 ze zm.) Rada Miejska w Suchaniu uchwala, co następuje:</w:t>
      </w:r>
    </w:p>
    <w:p w14:paraId="6A3C6D42" w14:textId="77777777" w:rsidR="002D7D2A" w:rsidRPr="002D7D2A" w:rsidRDefault="002D7D2A" w:rsidP="002D7D2A">
      <w:pPr>
        <w:keepLines/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2B387863" w14:textId="77777777" w:rsidR="002D7D2A" w:rsidRPr="002D7D2A" w:rsidRDefault="002D7D2A" w:rsidP="002D7D2A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2D7D2A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§ 1.</w:t>
      </w:r>
      <w:r w:rsidRPr="002D7D2A">
        <w:rPr>
          <w:rFonts w:ascii="Arial" w:eastAsia="Times New Roman" w:hAnsi="Arial" w:cs="Arial"/>
          <w:kern w:val="0"/>
          <w:lang w:eastAsia="pl-PL"/>
          <w14:ligatures w14:val="none"/>
        </w:rPr>
        <w:t xml:space="preserve"> Przyjmuje się, </w:t>
      </w:r>
      <w:r w:rsidRPr="002D7D2A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Raportu z realizacji zadań za lata 2024-2025, określonych w ,,Programie Ochrony Środowiska dla Gminy Suchań na lata 2024-2027” </w:t>
      </w:r>
      <w:r w:rsidRPr="002D7D2A">
        <w:rPr>
          <w:rFonts w:ascii="Arial" w:eastAsia="Times New Roman" w:hAnsi="Arial" w:cs="Arial"/>
          <w:kern w:val="0"/>
          <w:lang w:eastAsia="pl-PL"/>
          <w14:ligatures w14:val="none"/>
        </w:rPr>
        <w:t>w brzmieniu stanowiącym załącznik do uchwały.</w:t>
      </w:r>
    </w:p>
    <w:p w14:paraId="306F27A9" w14:textId="77777777" w:rsidR="002D7D2A" w:rsidRPr="002D7D2A" w:rsidRDefault="002D7D2A" w:rsidP="002D7D2A">
      <w:pPr>
        <w:keepLines/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335152FD" w14:textId="77777777" w:rsidR="002D7D2A" w:rsidRPr="002D7D2A" w:rsidRDefault="002D7D2A" w:rsidP="002D7D2A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2D7D2A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§ 2.</w:t>
      </w:r>
      <w:r w:rsidRPr="002D7D2A">
        <w:rPr>
          <w:rFonts w:ascii="Arial" w:eastAsia="Times New Roman" w:hAnsi="Arial" w:cs="Arial"/>
          <w:kern w:val="0"/>
          <w:lang w:eastAsia="pl-PL"/>
          <w14:ligatures w14:val="none"/>
        </w:rPr>
        <w:t> Uchwała wchodzi w życie z dniem podjęcia.</w:t>
      </w:r>
    </w:p>
    <w:p w14:paraId="663CF53D" w14:textId="77777777" w:rsidR="004C31D2" w:rsidRPr="002D7D2A" w:rsidRDefault="004C31D2">
      <w:pPr>
        <w:rPr>
          <w:rFonts w:ascii="Arial" w:hAnsi="Arial" w:cs="Arial"/>
        </w:rPr>
      </w:pPr>
    </w:p>
    <w:sectPr w:rsidR="004C31D2" w:rsidRPr="002D7D2A" w:rsidSect="002D7D2A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D2A"/>
    <w:rsid w:val="002D7D2A"/>
    <w:rsid w:val="00437FD5"/>
    <w:rsid w:val="004C31D2"/>
    <w:rsid w:val="00723A15"/>
    <w:rsid w:val="00917ADC"/>
    <w:rsid w:val="00D219BA"/>
    <w:rsid w:val="00E7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BC1DD"/>
  <w15:chartTrackingRefBased/>
  <w15:docId w15:val="{4C2B8BE0-B276-42D8-9AB2-E0E37D2DA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D7D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D7D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7D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D7D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D7D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D7D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7D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D7D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D7D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7D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D7D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7D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7D2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7D2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7D2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7D2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D7D2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D7D2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D7D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7D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7D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D7D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D7D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D7D2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D7D2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D7D2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D7D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7D2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D7D2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kchodak</dc:creator>
  <cp:keywords/>
  <dc:description/>
  <cp:lastModifiedBy>kchodak</cp:lastModifiedBy>
  <cp:revision>1</cp:revision>
  <cp:lastPrinted>2026-08-27T09:05:00Z</cp:lastPrinted>
  <dcterms:created xsi:type="dcterms:W3CDTF">2026-08-27T08:51:00Z</dcterms:created>
  <dcterms:modified xsi:type="dcterms:W3CDTF">2026-08-27T09:42:00Z</dcterms:modified>
</cp:coreProperties>
</file>